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F2F9" w14:textId="77777777" w:rsidR="006A6E74" w:rsidRPr="00A9633B" w:rsidRDefault="006A6E74" w:rsidP="006A6E7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9633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AVERTIZARE METEOROLOGICĂ:</w:t>
      </w:r>
    </w:p>
    <w:p w14:paraId="35633D6F" w14:textId="77777777" w:rsidR="006A6E74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3B389248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0450AE86" w14:textId="77777777" w:rsidR="006A6E74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CE75C5">
        <w:rPr>
          <w:rFonts w:ascii="Times New Roman" w:hAnsi="Times New Roman" w:cs="Times New Roman"/>
          <w:b/>
          <w:sz w:val="28"/>
          <w:szCs w:val="28"/>
          <w:lang w:val="ro-RO"/>
        </w:rPr>
        <w:t>Fenomenele vizate: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E75C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Pericol excepțional de incendiu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(Cod galben)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6440068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19D05253" w14:textId="77777777" w:rsidR="006A6E74" w:rsidRDefault="006A6E74" w:rsidP="006A6E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datelor 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>Serviciul Hidrometeorologic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în intervalul 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>08</w:t>
      </w:r>
      <w:r>
        <w:rPr>
          <w:rFonts w:ascii="Times New Roman" w:hAnsi="Times New Roman" w:cs="Times New Roman"/>
          <w:sz w:val="28"/>
          <w:szCs w:val="28"/>
          <w:lang w:val="ro-RO"/>
        </w:rPr>
        <w:t>.07 – 15.07.2024, p</w:t>
      </w:r>
      <w:r w:rsidRPr="005C6355">
        <w:rPr>
          <w:rFonts w:ascii="Times New Roman" w:hAnsi="Times New Roman" w:cs="Times New Roman"/>
          <w:sz w:val="28"/>
          <w:szCs w:val="28"/>
          <w:lang w:val="ro-RO"/>
        </w:rPr>
        <w:t>e arii extinse se prevede pericol excepțional de incendiu (clasa V) cu caracter natural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7F30AFF" w14:textId="77777777" w:rsidR="006A6E74" w:rsidRDefault="006A6E74" w:rsidP="006A6E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1F9D876" w14:textId="77777777" w:rsidR="006A6E74" w:rsidRDefault="006A6E74" w:rsidP="006A6E7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60D9F"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67379C5F" wp14:editId="5B76DEBF">
            <wp:extent cx="3723640" cy="4564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2226D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1C1F774E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7E30BEA7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08 iulie 2024</w:t>
      </w:r>
    </w:p>
    <w:p w14:paraId="2F0F0C46" w14:textId="77777777" w:rsidR="006A6E74" w:rsidRPr="00A9633B" w:rsidRDefault="006A6E74" w:rsidP="006A6E7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A9633B">
        <w:rPr>
          <w:rFonts w:ascii="Times New Roman" w:hAnsi="Times New Roman" w:cs="Times New Roman"/>
          <w:sz w:val="28"/>
          <w:szCs w:val="28"/>
          <w:lang w:val="ro-RO"/>
        </w:rPr>
        <w:t xml:space="preserve">ora: </w:t>
      </w:r>
      <w:r>
        <w:rPr>
          <w:rFonts w:ascii="Times New Roman" w:hAnsi="Times New Roman" w:cs="Times New Roman"/>
          <w:sz w:val="28"/>
          <w:szCs w:val="28"/>
          <w:lang w:val="ro-RO"/>
        </w:rPr>
        <w:t>16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A9633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Centrul Operativ de Dispecerat Republican al IGSU</w:t>
      </w:r>
    </w:p>
    <w:p w14:paraId="6F5699CA" w14:textId="77777777" w:rsidR="006A6E74" w:rsidRDefault="006A6E74" w:rsidP="006A6E7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856DBB5" w14:textId="77777777" w:rsidR="006A6E74" w:rsidRPr="005C6355" w:rsidRDefault="006A6E74" w:rsidP="006A6E7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81469D" w14:textId="77777777" w:rsidR="00694746" w:rsidRPr="006A6E74" w:rsidRDefault="00694746">
      <w:pPr>
        <w:rPr>
          <w:lang w:val="ro-RO"/>
        </w:rPr>
      </w:pPr>
    </w:p>
    <w:sectPr w:rsidR="00694746" w:rsidRPr="006A6E74" w:rsidSect="00B92D0F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74"/>
    <w:rsid w:val="00694746"/>
    <w:rsid w:val="006A6E74"/>
    <w:rsid w:val="00E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5911"/>
  <w15:chartTrackingRefBased/>
  <w15:docId w15:val="{844DB5EE-7571-4F66-B48E-C657645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DGPSRM27</dc:creator>
  <cp:keywords/>
  <dc:description/>
  <cp:lastModifiedBy>DGPSRM27</cp:lastModifiedBy>
  <cp:revision>1</cp:revision>
  <dcterms:created xsi:type="dcterms:W3CDTF">2024-07-08T13:09:00Z</dcterms:created>
  <dcterms:modified xsi:type="dcterms:W3CDTF">2024-07-08T13:09:00Z</dcterms:modified>
</cp:coreProperties>
</file>